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58" w:rsidRPr="00004058" w:rsidRDefault="00004058" w:rsidP="00004058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004058">
        <w:rPr>
          <w:rFonts w:ascii="Comic Sans MS" w:hAnsi="Comic Sans MS"/>
          <w:b/>
          <w:color w:val="FF0000"/>
          <w:sz w:val="32"/>
          <w:szCs w:val="32"/>
        </w:rPr>
        <w:t>Рекомендации педагогам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Pr="00004058">
        <w:rPr>
          <w:rFonts w:ascii="Comic Sans MS" w:hAnsi="Comic Sans MS"/>
          <w:b/>
          <w:color w:val="FF0000"/>
          <w:sz w:val="32"/>
          <w:szCs w:val="32"/>
        </w:rPr>
        <w:t>1 младшей группы</w:t>
      </w:r>
    </w:p>
    <w:p w:rsidR="00004058" w:rsidRPr="00004058" w:rsidRDefault="00004058" w:rsidP="00004058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482600</wp:posOffset>
            </wp:positionV>
            <wp:extent cx="2438400" cy="3390900"/>
            <wp:effectExtent l="19050" t="0" r="0" b="0"/>
            <wp:wrapSquare wrapText="bothSides"/>
            <wp:docPr id="2" name="Рисунок 2" descr="Смотреть исход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мотреть исход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4058">
        <w:rPr>
          <w:rFonts w:ascii="Comic Sans MS" w:hAnsi="Comic Sans MS"/>
          <w:b/>
          <w:color w:val="FF0000"/>
          <w:sz w:val="32"/>
          <w:szCs w:val="32"/>
        </w:rPr>
        <w:t>по формированию успешной адаптации детей в детском саду</w:t>
      </w:r>
    </w:p>
    <w:p w:rsidR="00004058" w:rsidRPr="00F540AD" w:rsidRDefault="00004058" w:rsidP="00004058">
      <w:pPr>
        <w:jc w:val="both"/>
        <w:rPr>
          <w:sz w:val="28"/>
          <w:szCs w:val="28"/>
        </w:rPr>
      </w:pPr>
      <w:r w:rsidRPr="00F540AD">
        <w:rPr>
          <w:sz w:val="28"/>
          <w:szCs w:val="28"/>
        </w:rPr>
        <w:t xml:space="preserve"> </w:t>
      </w:r>
    </w:p>
    <w:p w:rsidR="00004058" w:rsidRPr="00F540AD" w:rsidRDefault="00004058" w:rsidP="00004058">
      <w:pPr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F540AD">
        <w:rPr>
          <w:sz w:val="28"/>
          <w:szCs w:val="28"/>
        </w:rPr>
        <w:t xml:space="preserve">        Для успешной адаптации ребёнка к условиям дошкольного учреждения взрослым необходимо сформировать у него положитель</w:t>
      </w:r>
      <w:r w:rsidRPr="00F540AD">
        <w:rPr>
          <w:sz w:val="28"/>
          <w:szCs w:val="28"/>
        </w:rPr>
        <w:softHyphen/>
        <w:t>ную установку на детский сад, позитивное отношение к нему. Это зависит от профессионального мастерства воспитателей, атмосферы тепла, доброты, внимания.</w:t>
      </w:r>
      <w:r w:rsidRPr="00F540AD">
        <w:rPr>
          <w:color w:val="000000"/>
          <w:spacing w:val="2"/>
          <w:sz w:val="28"/>
          <w:szCs w:val="28"/>
        </w:rPr>
        <w:t xml:space="preserve"> Эмоциональное общение с каждым ребенком обя</w:t>
      </w:r>
      <w:r w:rsidRPr="00F540AD">
        <w:rPr>
          <w:color w:val="000000"/>
          <w:spacing w:val="2"/>
          <w:sz w:val="28"/>
          <w:szCs w:val="28"/>
        </w:rPr>
        <w:softHyphen/>
      </w:r>
      <w:r w:rsidRPr="00F540AD">
        <w:rPr>
          <w:color w:val="000000"/>
          <w:spacing w:val="1"/>
          <w:sz w:val="28"/>
          <w:szCs w:val="28"/>
        </w:rPr>
        <w:t xml:space="preserve">зательно должно включать: контакт глаз, прикосновение, улыбку, </w:t>
      </w:r>
      <w:r w:rsidRPr="00F540AD">
        <w:rPr>
          <w:color w:val="000000"/>
          <w:spacing w:val="-1"/>
          <w:sz w:val="28"/>
          <w:szCs w:val="28"/>
        </w:rPr>
        <w:t>ласковую интонацию.</w:t>
      </w:r>
    </w:p>
    <w:p w:rsidR="00004058" w:rsidRPr="00F540AD" w:rsidRDefault="00004058" w:rsidP="00004058">
      <w:pPr>
        <w:spacing w:line="276" w:lineRule="auto"/>
        <w:jc w:val="both"/>
        <w:rPr>
          <w:sz w:val="28"/>
          <w:szCs w:val="28"/>
        </w:rPr>
      </w:pPr>
      <w:r w:rsidRPr="00F540AD">
        <w:rPr>
          <w:color w:val="000000"/>
          <w:spacing w:val="-1"/>
          <w:sz w:val="28"/>
          <w:szCs w:val="28"/>
        </w:rPr>
        <w:t xml:space="preserve">       </w:t>
      </w:r>
      <w:r w:rsidRPr="00F540AD">
        <w:rPr>
          <w:sz w:val="28"/>
          <w:szCs w:val="28"/>
        </w:rPr>
        <w:t>Воспитатель должен проявлять терпение, чуткость и осторожность в обращении с детьми, учитывать их возрастные и индивидуальные особенности, уметь правильно определить подход к каждому вновь поступившему ребенку в зависимости от характера его адаптации.</w:t>
      </w:r>
    </w:p>
    <w:p w:rsidR="00004058" w:rsidRPr="00F540AD" w:rsidRDefault="00004058" w:rsidP="00004058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</w:t>
      </w:r>
      <w:r w:rsidRPr="00F540AD">
        <w:rPr>
          <w:color w:val="000000"/>
          <w:spacing w:val="-1"/>
          <w:sz w:val="28"/>
          <w:szCs w:val="28"/>
        </w:rPr>
        <w:t xml:space="preserve"> </w:t>
      </w:r>
      <w:r w:rsidRPr="00F540AD">
        <w:rPr>
          <w:sz w:val="28"/>
          <w:szCs w:val="28"/>
        </w:rPr>
        <w:t>В период адаптации особое внимание важно уделять продолжительности и качеству дневного сна, эмоциональному состоянию, соблюдению правил поведения, игровой активности - это зоны наибольшей уязвимости детей. Нарушение даже одной из них может служить источником возникновения или усугубления эмоциональных проблем.</w:t>
      </w:r>
    </w:p>
    <w:p w:rsidR="00004058" w:rsidRPr="00F540AD" w:rsidRDefault="00004058" w:rsidP="00004058">
      <w:pPr>
        <w:spacing w:line="276" w:lineRule="auto"/>
        <w:jc w:val="both"/>
        <w:rPr>
          <w:sz w:val="28"/>
          <w:szCs w:val="28"/>
        </w:rPr>
      </w:pPr>
      <w:r w:rsidRPr="00F540AD">
        <w:rPr>
          <w:sz w:val="28"/>
          <w:szCs w:val="28"/>
        </w:rPr>
        <w:t xml:space="preserve">         Учитывая полученные результаты  педагогам обратить особое внимание на  детей с усложненной адаптацией.  Для них необходимо повышенное внимание, тактильные поглаживания, необходимо охранять нервную систему таких детей, окружить их любовью.</w:t>
      </w:r>
    </w:p>
    <w:p w:rsidR="00004058" w:rsidRPr="00F540AD" w:rsidRDefault="00004058" w:rsidP="00004058">
      <w:pPr>
        <w:shd w:val="clear" w:color="auto" w:fill="FFFFFF"/>
        <w:spacing w:line="276" w:lineRule="auto"/>
        <w:ind w:left="7" w:firstLine="266"/>
        <w:jc w:val="both"/>
        <w:rPr>
          <w:sz w:val="28"/>
          <w:szCs w:val="28"/>
        </w:rPr>
      </w:pPr>
      <w:r w:rsidRPr="00F540AD">
        <w:rPr>
          <w:sz w:val="28"/>
          <w:szCs w:val="28"/>
        </w:rPr>
        <w:t xml:space="preserve">      Для коррекции эмоционального состояния детей с тяжелой адаптацией педагогам желательно использовать  прослушивание музыки, рисование,  лепку, релаксационные игры, пальчиковые игры, </w:t>
      </w:r>
      <w:proofErr w:type="spellStart"/>
      <w:r w:rsidRPr="00F540AD">
        <w:rPr>
          <w:sz w:val="28"/>
          <w:szCs w:val="28"/>
        </w:rPr>
        <w:t>психогимнастику</w:t>
      </w:r>
      <w:proofErr w:type="spellEnd"/>
      <w:r w:rsidRPr="00F540AD">
        <w:rPr>
          <w:sz w:val="28"/>
          <w:szCs w:val="28"/>
        </w:rPr>
        <w:t>.</w:t>
      </w:r>
    </w:p>
    <w:p w:rsidR="00004058" w:rsidRPr="00F540AD" w:rsidRDefault="00004058" w:rsidP="00004058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004058" w:rsidRDefault="00004058" w:rsidP="00004058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F540AD">
        <w:rPr>
          <w:b/>
          <w:sz w:val="28"/>
          <w:szCs w:val="28"/>
        </w:rPr>
        <w:t>Какие же методы и приемы способствуют облегчению прохождения периода адаптации?</w:t>
      </w:r>
    </w:p>
    <w:p w:rsidR="00004058" w:rsidRPr="00F540AD" w:rsidRDefault="00004058" w:rsidP="00004058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004058" w:rsidRPr="00F540AD" w:rsidRDefault="00004058" w:rsidP="00004058">
      <w:pPr>
        <w:pStyle w:val="a3"/>
        <w:numPr>
          <w:ilvl w:val="0"/>
          <w:numId w:val="1"/>
        </w:numPr>
        <w:tabs>
          <w:tab w:val="clear" w:pos="1155"/>
          <w:tab w:val="num" w:pos="720"/>
        </w:tabs>
        <w:spacing w:before="0" w:beforeAutospacing="0" w:after="0" w:afterAutospacing="0" w:line="276" w:lineRule="auto"/>
        <w:ind w:left="0" w:firstLine="360"/>
        <w:rPr>
          <w:sz w:val="28"/>
          <w:szCs w:val="28"/>
        </w:rPr>
      </w:pPr>
      <w:r w:rsidRPr="00F540AD">
        <w:rPr>
          <w:sz w:val="28"/>
          <w:szCs w:val="28"/>
        </w:rPr>
        <w:t>Привлекательный и опрятный внешний вид воспитателя.</w:t>
      </w:r>
    </w:p>
    <w:p w:rsidR="00004058" w:rsidRPr="00F540AD" w:rsidRDefault="00004058" w:rsidP="00004058">
      <w:pPr>
        <w:pStyle w:val="a3"/>
        <w:numPr>
          <w:ilvl w:val="0"/>
          <w:numId w:val="1"/>
        </w:numPr>
        <w:tabs>
          <w:tab w:val="clear" w:pos="1155"/>
          <w:tab w:val="num" w:pos="720"/>
        </w:tabs>
        <w:spacing w:before="0" w:beforeAutospacing="0" w:after="0" w:afterAutospacing="0" w:line="276" w:lineRule="auto"/>
        <w:ind w:left="0" w:firstLine="360"/>
        <w:rPr>
          <w:sz w:val="28"/>
          <w:szCs w:val="28"/>
        </w:rPr>
      </w:pPr>
      <w:proofErr w:type="gramStart"/>
      <w:r w:rsidRPr="00F540AD">
        <w:rPr>
          <w:sz w:val="28"/>
          <w:szCs w:val="28"/>
        </w:rPr>
        <w:t>Воспитатель должен быть доброжелателен, терпеливым, улыбаться по ситуации.</w:t>
      </w:r>
      <w:proofErr w:type="gramEnd"/>
    </w:p>
    <w:p w:rsidR="00004058" w:rsidRPr="00F540AD" w:rsidRDefault="00004058" w:rsidP="00004058">
      <w:pPr>
        <w:pStyle w:val="a3"/>
        <w:numPr>
          <w:ilvl w:val="0"/>
          <w:numId w:val="1"/>
        </w:numPr>
        <w:tabs>
          <w:tab w:val="clear" w:pos="1155"/>
          <w:tab w:val="num" w:pos="720"/>
        </w:tabs>
        <w:spacing w:before="0" w:beforeAutospacing="0" w:after="0" w:afterAutospacing="0" w:line="276" w:lineRule="auto"/>
        <w:ind w:left="0" w:firstLine="360"/>
        <w:rPr>
          <w:sz w:val="28"/>
          <w:szCs w:val="28"/>
        </w:rPr>
      </w:pPr>
      <w:r w:rsidRPr="00F540AD">
        <w:rPr>
          <w:sz w:val="28"/>
          <w:szCs w:val="28"/>
        </w:rPr>
        <w:t>Называть ребенка ласковым именем, как дома.</w:t>
      </w:r>
    </w:p>
    <w:p w:rsidR="00004058" w:rsidRPr="00F540AD" w:rsidRDefault="00004058" w:rsidP="00004058">
      <w:pPr>
        <w:pStyle w:val="a3"/>
        <w:numPr>
          <w:ilvl w:val="0"/>
          <w:numId w:val="1"/>
        </w:numPr>
        <w:tabs>
          <w:tab w:val="clear" w:pos="1155"/>
          <w:tab w:val="num" w:pos="720"/>
        </w:tabs>
        <w:spacing w:before="0" w:beforeAutospacing="0" w:after="0" w:afterAutospacing="0" w:line="276" w:lineRule="auto"/>
        <w:ind w:left="0" w:firstLine="360"/>
        <w:rPr>
          <w:sz w:val="28"/>
          <w:szCs w:val="28"/>
        </w:rPr>
      </w:pPr>
      <w:r w:rsidRPr="00F540AD">
        <w:rPr>
          <w:sz w:val="28"/>
          <w:szCs w:val="28"/>
        </w:rPr>
        <w:lastRenderedPageBreak/>
        <w:t>Использовать отвлекающие моменты при расставании, плаче.</w:t>
      </w:r>
    </w:p>
    <w:p w:rsidR="00004058" w:rsidRPr="00F540AD" w:rsidRDefault="00004058" w:rsidP="00004058">
      <w:pPr>
        <w:pStyle w:val="a3"/>
        <w:numPr>
          <w:ilvl w:val="0"/>
          <w:numId w:val="1"/>
        </w:numPr>
        <w:tabs>
          <w:tab w:val="clear" w:pos="1155"/>
          <w:tab w:val="num" w:pos="720"/>
        </w:tabs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F540AD">
        <w:rPr>
          <w:sz w:val="28"/>
          <w:szCs w:val="28"/>
        </w:rPr>
        <w:t>Использовать игрушки забавы (мыльные пузыри, музыкальные, светящиеся, заводные и т.д.).</w:t>
      </w:r>
    </w:p>
    <w:p w:rsidR="00004058" w:rsidRPr="00F540AD" w:rsidRDefault="00004058" w:rsidP="00004058">
      <w:pPr>
        <w:pStyle w:val="a3"/>
        <w:numPr>
          <w:ilvl w:val="0"/>
          <w:numId w:val="1"/>
        </w:numPr>
        <w:tabs>
          <w:tab w:val="clear" w:pos="1155"/>
          <w:tab w:val="num" w:pos="720"/>
        </w:tabs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F540AD">
        <w:rPr>
          <w:sz w:val="28"/>
          <w:szCs w:val="28"/>
        </w:rPr>
        <w:t xml:space="preserve">При укладывании спать использовать телесный контакт (поглаживание, похлопывание), петь колыбельные или </w:t>
      </w:r>
      <w:r>
        <w:rPr>
          <w:sz w:val="28"/>
          <w:szCs w:val="28"/>
        </w:rPr>
        <w:t>включать спокойные  мелодии, детские колыбельные</w:t>
      </w:r>
      <w:r w:rsidRPr="00F540AD">
        <w:rPr>
          <w:sz w:val="28"/>
          <w:szCs w:val="28"/>
        </w:rPr>
        <w:t xml:space="preserve">, разрешать брать с собой в кровать любимую игрушку. </w:t>
      </w:r>
    </w:p>
    <w:p w:rsidR="00004058" w:rsidRPr="00F540AD" w:rsidRDefault="00004058" w:rsidP="00004058">
      <w:pPr>
        <w:pStyle w:val="a3"/>
        <w:numPr>
          <w:ilvl w:val="0"/>
          <w:numId w:val="1"/>
        </w:numPr>
        <w:tabs>
          <w:tab w:val="clear" w:pos="1155"/>
          <w:tab w:val="num" w:pos="720"/>
        </w:tabs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F540AD">
        <w:rPr>
          <w:sz w:val="28"/>
          <w:szCs w:val="28"/>
        </w:rPr>
        <w:t xml:space="preserve">Использовать элементы телесной терапии (обнимание и поглаживание ребенка, игры с прикосновением). </w:t>
      </w:r>
    </w:p>
    <w:p w:rsidR="00004058" w:rsidRPr="00F540AD" w:rsidRDefault="00004058" w:rsidP="00004058">
      <w:pPr>
        <w:pStyle w:val="a3"/>
        <w:numPr>
          <w:ilvl w:val="0"/>
          <w:numId w:val="1"/>
        </w:numPr>
        <w:tabs>
          <w:tab w:val="clear" w:pos="1155"/>
          <w:tab w:val="num" w:pos="720"/>
        </w:tabs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F540AD">
        <w:rPr>
          <w:sz w:val="28"/>
          <w:szCs w:val="28"/>
        </w:rPr>
        <w:t xml:space="preserve">Использование игр на сближение детей друг с другом. </w:t>
      </w:r>
    </w:p>
    <w:p w:rsidR="00004058" w:rsidRPr="00F540AD" w:rsidRDefault="00004058" w:rsidP="00004058">
      <w:pPr>
        <w:pStyle w:val="a3"/>
        <w:numPr>
          <w:ilvl w:val="0"/>
          <w:numId w:val="1"/>
        </w:numPr>
        <w:tabs>
          <w:tab w:val="clear" w:pos="1155"/>
          <w:tab w:val="num" w:pos="720"/>
        </w:tabs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F540AD">
        <w:rPr>
          <w:sz w:val="28"/>
          <w:szCs w:val="28"/>
        </w:rPr>
        <w:t xml:space="preserve">Игры, направленные на освоение окружающей среды и знакомство с персоналом детского сада и сверстниками. </w:t>
      </w:r>
    </w:p>
    <w:p w:rsidR="00004058" w:rsidRPr="00F540AD" w:rsidRDefault="00004058" w:rsidP="00004058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F67A1D" w:rsidRDefault="00004058" w:rsidP="00004058">
      <w:pPr>
        <w:jc w:val="both"/>
      </w:pPr>
      <w:r w:rsidRPr="00F540AD">
        <w:rPr>
          <w:sz w:val="28"/>
          <w:szCs w:val="28"/>
        </w:rPr>
        <w:t>Если родители и сотрудники ДОУ объединят свои усилия и обеспечат малышу защиту, эмоциональный комфорт, интересную и содержательную жизнь в детском саду и дома, то можно с уверен</w:t>
      </w:r>
      <w:r w:rsidRPr="00F540AD">
        <w:rPr>
          <w:sz w:val="28"/>
          <w:szCs w:val="28"/>
        </w:rPr>
        <w:softHyphen/>
        <w:t>ностью сказать, что адаптация к детскому саду завершится позитивно.</w:t>
      </w:r>
    </w:p>
    <w:sectPr w:rsidR="00F67A1D" w:rsidSect="000040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0B36"/>
    <w:multiLevelType w:val="hybridMultilevel"/>
    <w:tmpl w:val="B53C3B76"/>
    <w:lvl w:ilvl="0" w:tplc="CE7845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4058"/>
    <w:rsid w:val="00004058"/>
    <w:rsid w:val="008F35A6"/>
    <w:rsid w:val="009340CD"/>
    <w:rsid w:val="0094716C"/>
    <w:rsid w:val="00B342DB"/>
    <w:rsid w:val="00E4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40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et-sad-69.narod.ru/_si/0/0311539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Кристаллик</dc:creator>
  <cp:keywords/>
  <dc:description/>
  <cp:lastModifiedBy>Кристаллик</cp:lastModifiedBy>
  <cp:revision>2</cp:revision>
  <dcterms:created xsi:type="dcterms:W3CDTF">2018-10-18T02:33:00Z</dcterms:created>
  <dcterms:modified xsi:type="dcterms:W3CDTF">2018-10-18T02:34:00Z</dcterms:modified>
</cp:coreProperties>
</file>